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F9" w:rsidRPr="003351C2" w:rsidRDefault="00BC4491" w:rsidP="009711F9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Jak postupovat při vrácení</w:t>
      </w:r>
      <w:r w:rsidR="00410D85">
        <w:rPr>
          <w:b/>
          <w:sz w:val="28"/>
          <w:szCs w:val="28"/>
        </w:rPr>
        <w:t xml:space="preserve"> či výměně</w:t>
      </w:r>
      <w:r>
        <w:rPr>
          <w:b/>
          <w:sz w:val="28"/>
          <w:szCs w:val="28"/>
        </w:rPr>
        <w:t xml:space="preserve"> zboží?</w:t>
      </w:r>
    </w:p>
    <w:p w:rsidR="00BC4491" w:rsidRDefault="009711F9" w:rsidP="009711F9">
      <w:pPr>
        <w:rPr>
          <w:sz w:val="20"/>
          <w:szCs w:val="20"/>
        </w:rPr>
      </w:pPr>
      <w:r w:rsidRPr="00650033">
        <w:rPr>
          <w:b/>
          <w:sz w:val="20"/>
          <w:szCs w:val="20"/>
        </w:rPr>
        <w:t>Jestli vám zboží nesedí, není problém!</w:t>
      </w:r>
      <w:r w:rsidRPr="00650033">
        <w:rPr>
          <w:sz w:val="20"/>
          <w:szCs w:val="20"/>
        </w:rPr>
        <w:t xml:space="preserve"> </w:t>
      </w:r>
      <w:r w:rsidRPr="00BC4491">
        <w:rPr>
          <w:b/>
          <w:sz w:val="20"/>
          <w:szCs w:val="20"/>
        </w:rPr>
        <w:t>Určitě nechceme, abyste měli doma něco, co nebudete nosit</w:t>
      </w:r>
      <w:r w:rsidRPr="00650033">
        <w:rPr>
          <w:sz w:val="20"/>
          <w:szCs w:val="20"/>
        </w:rPr>
        <w:t xml:space="preserve">.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Máte možnost výměny nebo </w:t>
      </w:r>
      <w:r w:rsidR="00DB4ADF">
        <w:rPr>
          <w:sz w:val="20"/>
          <w:szCs w:val="20"/>
        </w:rPr>
        <w:t>odstoupení od smlouvy v zákonné</w:t>
      </w:r>
      <w:r>
        <w:rPr>
          <w:sz w:val="20"/>
          <w:szCs w:val="20"/>
        </w:rPr>
        <w:t xml:space="preserve"> lhůtě 14</w:t>
      </w:r>
      <w:r w:rsidR="00BC4491">
        <w:rPr>
          <w:sz w:val="20"/>
          <w:szCs w:val="20"/>
        </w:rPr>
        <w:t xml:space="preserve"> dní ode dne, kdy V</w:t>
      </w:r>
      <w:r w:rsidRPr="00650033">
        <w:rPr>
          <w:sz w:val="20"/>
          <w:szCs w:val="20"/>
        </w:rPr>
        <w:t xml:space="preserve">ám zásilka dorazila. Pošlete nám nenošené a nepoškozené zboží s originálními visačkami a neznehodnoceným obalem zpět na adresu: </w:t>
      </w:r>
      <w:r>
        <w:rPr>
          <w:b/>
          <w:sz w:val="20"/>
          <w:szCs w:val="20"/>
        </w:rPr>
        <w:t>STEI</w:t>
      </w:r>
      <w:r w:rsidRPr="00650033">
        <w:rPr>
          <w:b/>
          <w:sz w:val="20"/>
          <w:szCs w:val="20"/>
        </w:rPr>
        <w:t>LMANN</w:t>
      </w:r>
      <w:r w:rsidR="00BC4491">
        <w:rPr>
          <w:b/>
          <w:sz w:val="20"/>
          <w:szCs w:val="20"/>
        </w:rPr>
        <w:t xml:space="preserve"> Praha, s.r.o. Obchodní 134</w:t>
      </w:r>
      <w:r w:rsidRPr="00650033">
        <w:rPr>
          <w:b/>
          <w:sz w:val="20"/>
          <w:szCs w:val="20"/>
        </w:rPr>
        <w:t>, 251 01, Čestlice</w:t>
      </w:r>
      <w:r w:rsidR="00410D85">
        <w:rPr>
          <w:sz w:val="20"/>
          <w:szCs w:val="20"/>
        </w:rPr>
        <w:t xml:space="preserve"> s</w:t>
      </w:r>
      <w:r w:rsidRPr="00650033">
        <w:rPr>
          <w:sz w:val="20"/>
          <w:szCs w:val="20"/>
        </w:rPr>
        <w:t xml:space="preserve">polu s tímto vyplněným formulářem (nebo jeho kopií) a my se o vše postaráme. </w:t>
      </w:r>
    </w:p>
    <w:p w:rsidR="00BC4491" w:rsidRDefault="009711F9" w:rsidP="009711F9">
      <w:pPr>
        <w:rPr>
          <w:b/>
          <w:sz w:val="20"/>
          <w:szCs w:val="20"/>
        </w:rPr>
      </w:pPr>
      <w:r w:rsidRPr="00650033">
        <w:rPr>
          <w:sz w:val="20"/>
          <w:szCs w:val="20"/>
        </w:rPr>
        <w:t>Pokud je to pro vás pří</w:t>
      </w:r>
      <w:r w:rsidR="00410D85">
        <w:rPr>
          <w:sz w:val="20"/>
          <w:szCs w:val="20"/>
        </w:rPr>
        <w:t>jemnější, můžete zboží vyměnit či</w:t>
      </w:r>
      <w:r w:rsidRPr="00650033">
        <w:rPr>
          <w:sz w:val="20"/>
          <w:szCs w:val="20"/>
        </w:rPr>
        <w:t xml:space="preserve"> vrátit na naší prodejně v</w:t>
      </w:r>
      <w:r w:rsidR="00410D85">
        <w:rPr>
          <w:sz w:val="20"/>
          <w:szCs w:val="20"/>
        </w:rPr>
        <w:t> </w:t>
      </w:r>
      <w:r w:rsidRPr="00650033">
        <w:rPr>
          <w:sz w:val="20"/>
          <w:szCs w:val="20"/>
        </w:rPr>
        <w:t>Čestlicích</w:t>
      </w:r>
      <w:r w:rsidR="00410D85">
        <w:rPr>
          <w:sz w:val="20"/>
          <w:szCs w:val="20"/>
        </w:rPr>
        <w:t>, která se nachází na stejné adrese jako centrále společnosti.</w:t>
      </w:r>
    </w:p>
    <w:p w:rsidR="00BC4491" w:rsidRPr="00410D85" w:rsidRDefault="00BC4491" w:rsidP="009711F9">
      <w:pPr>
        <w:rPr>
          <w:i/>
          <w:sz w:val="16"/>
          <w:szCs w:val="20"/>
        </w:rPr>
      </w:pPr>
      <w:r w:rsidRPr="00410D85">
        <w:rPr>
          <w:i/>
          <w:sz w:val="16"/>
          <w:szCs w:val="20"/>
        </w:rPr>
        <w:t>Vzorový formulář pro odstoupení kupujícího od kupní smlouvy (§ 1820 odst. 1 písm. f) občanského zákoníku (vyplňte tento formulář a pošlete jej zpět, pouze pokud chcete odstoupit od kupní smlouvy).</w:t>
      </w:r>
    </w:p>
    <w:p w:rsidR="009711F9" w:rsidRPr="00410D85" w:rsidRDefault="009711F9" w:rsidP="009711F9">
      <w:pPr>
        <w:rPr>
          <w:szCs w:val="20"/>
        </w:rPr>
      </w:pPr>
      <w:r w:rsidRPr="00410D85">
        <w:rPr>
          <w:b/>
          <w:szCs w:val="20"/>
        </w:rPr>
        <w:t>Spotřebitel:</w:t>
      </w:r>
      <w:r w:rsidRPr="00410D85">
        <w:rPr>
          <w:szCs w:val="20"/>
        </w:rPr>
        <w:t xml:space="preserve"> </w:t>
      </w:r>
    </w:p>
    <w:p w:rsidR="009711F9" w:rsidRPr="00650033" w:rsidRDefault="009711F9" w:rsidP="009711F9">
      <w:pPr>
        <w:rPr>
          <w:sz w:val="20"/>
          <w:szCs w:val="20"/>
        </w:rPr>
      </w:pPr>
      <w:r>
        <w:rPr>
          <w:sz w:val="20"/>
          <w:szCs w:val="20"/>
        </w:rPr>
        <w:t xml:space="preserve">Jméno </w:t>
      </w:r>
      <w:r w:rsidRPr="00650033">
        <w:rPr>
          <w:sz w:val="20"/>
          <w:szCs w:val="20"/>
        </w:rPr>
        <w:t xml:space="preserve">a příjmení kupujícího …………………………………………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Telefon …………………………………………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Email ………………………………………… </w:t>
      </w:r>
    </w:p>
    <w:p w:rsidR="001D0B08" w:rsidRDefault="001D0B08" w:rsidP="009711F9">
      <w:pPr>
        <w:rPr>
          <w:b/>
          <w:sz w:val="20"/>
          <w:szCs w:val="20"/>
        </w:rPr>
      </w:pPr>
    </w:p>
    <w:p w:rsidR="009711F9" w:rsidRPr="00650033" w:rsidRDefault="009711F9" w:rsidP="009711F9">
      <w:pPr>
        <w:rPr>
          <w:b/>
          <w:sz w:val="20"/>
          <w:szCs w:val="20"/>
        </w:rPr>
      </w:pPr>
      <w:r w:rsidRPr="00650033">
        <w:rPr>
          <w:b/>
          <w:sz w:val="20"/>
          <w:szCs w:val="20"/>
        </w:rPr>
        <w:t>Oznámení o odstoupení od kupní smlouvy: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Oznamuji, že tímto odstupuji od kupní smlouvy uzavřené dne …………………………………………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Číslo objednávky / faktury ………………………………………… </w:t>
      </w:r>
    </w:p>
    <w:p w:rsidR="00410D85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Datum objednávky ………………………………………… </w:t>
      </w:r>
    </w:p>
    <w:p w:rsidR="00410D85" w:rsidRDefault="00410D85" w:rsidP="009711F9">
      <w:pPr>
        <w:rPr>
          <w:sz w:val="20"/>
          <w:szCs w:val="20"/>
        </w:rPr>
      </w:pPr>
    </w:p>
    <w:p w:rsidR="00410D85" w:rsidRPr="00410D85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□ Zboží vracím a chci jej vyměnit za jiné zboží, a to: </w:t>
      </w:r>
    </w:p>
    <w:p w:rsidR="009711F9" w:rsidRPr="00410D85" w:rsidRDefault="009711F9" w:rsidP="009711F9">
      <w:pPr>
        <w:rPr>
          <w:b/>
          <w:sz w:val="20"/>
          <w:szCs w:val="20"/>
        </w:rPr>
      </w:pPr>
      <w:r w:rsidRPr="00410D85">
        <w:rPr>
          <w:b/>
          <w:sz w:val="20"/>
          <w:szCs w:val="20"/>
        </w:rPr>
        <w:t xml:space="preserve">Postup pro výměnu zboží: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1. Nové zboží si rezervujte novou objednávkou.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2. Zvolte způsob dopravy a platbu </w:t>
      </w:r>
      <w:r w:rsidR="00A148C8" w:rsidRPr="005A3F3D">
        <w:rPr>
          <w:sz w:val="20"/>
          <w:szCs w:val="20"/>
        </w:rPr>
        <w:t>převodem na účet</w:t>
      </w:r>
      <w:r w:rsidRPr="005A3F3D">
        <w:rPr>
          <w:sz w:val="20"/>
          <w:szCs w:val="20"/>
        </w:rPr>
        <w:t xml:space="preserve">.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>3. Před potvrzením objednávky napište do poznámky „VÝMĚNA</w:t>
      </w:r>
      <w:r w:rsidR="00A148C8">
        <w:rPr>
          <w:sz w:val="20"/>
          <w:szCs w:val="20"/>
        </w:rPr>
        <w:t xml:space="preserve"> </w:t>
      </w:r>
      <w:r w:rsidR="00A148C8" w:rsidRPr="005A3F3D">
        <w:rPr>
          <w:sz w:val="20"/>
          <w:szCs w:val="20"/>
        </w:rPr>
        <w:t>za objednávku č.</w:t>
      </w:r>
      <w:r w:rsidRPr="005A3F3D">
        <w:rPr>
          <w:sz w:val="20"/>
          <w:szCs w:val="20"/>
        </w:rPr>
        <w:t xml:space="preserve">“.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4. Nakonec číslo nové objednávky napište do tohoto formuláře. Číslo nové objednávky: ……………………………………………. </w:t>
      </w:r>
    </w:p>
    <w:p w:rsidR="00410D85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5. Formulář vložte do balíku se zbožím a pošlete nám ho doporučeně. Poštovné směrem k nám si zákazník hradí sám. </w:t>
      </w:r>
    </w:p>
    <w:p w:rsidR="009711F9" w:rsidRPr="00650033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6. Hned jak vaše zboží dorazí, provedeme výměnu, částky upravíme a případný doplatek </w:t>
      </w:r>
      <w:r w:rsidRPr="005A3F3D">
        <w:rPr>
          <w:sz w:val="20"/>
          <w:szCs w:val="20"/>
        </w:rPr>
        <w:t xml:space="preserve">uhradíte </w:t>
      </w:r>
      <w:r w:rsidR="00A148C8" w:rsidRPr="005A3F3D">
        <w:rPr>
          <w:sz w:val="20"/>
          <w:szCs w:val="20"/>
        </w:rPr>
        <w:t>na účet</w:t>
      </w:r>
      <w:r w:rsidRPr="005A3F3D">
        <w:rPr>
          <w:sz w:val="20"/>
          <w:szCs w:val="20"/>
        </w:rPr>
        <w:t xml:space="preserve">. </w:t>
      </w:r>
      <w:r w:rsidRPr="00650033">
        <w:rPr>
          <w:sz w:val="20"/>
          <w:szCs w:val="20"/>
        </w:rPr>
        <w:t xml:space="preserve">V rámci výměny máte nové poštovné zdarma. </w:t>
      </w:r>
    </w:p>
    <w:p w:rsidR="009711F9" w:rsidRDefault="009711F9" w:rsidP="009711F9">
      <w:pPr>
        <w:rPr>
          <w:sz w:val="20"/>
          <w:szCs w:val="20"/>
        </w:rPr>
      </w:pPr>
    </w:p>
    <w:p w:rsidR="00640B87" w:rsidRDefault="00640B87" w:rsidP="009711F9">
      <w:pPr>
        <w:rPr>
          <w:sz w:val="20"/>
          <w:szCs w:val="20"/>
        </w:rPr>
      </w:pPr>
    </w:p>
    <w:p w:rsidR="00410D85" w:rsidRDefault="00410D85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□ Zboží </w:t>
      </w:r>
      <w:r w:rsidRPr="001D0B08">
        <w:rPr>
          <w:sz w:val="20"/>
          <w:szCs w:val="20"/>
        </w:rPr>
        <w:t>vracím a chci vrátit</w:t>
      </w:r>
      <w:r>
        <w:rPr>
          <w:sz w:val="20"/>
          <w:szCs w:val="20"/>
        </w:rPr>
        <w:t xml:space="preserve"> peníze na účet</w:t>
      </w:r>
    </w:p>
    <w:p w:rsidR="009711F9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Druh </w:t>
      </w:r>
      <w:r>
        <w:rPr>
          <w:sz w:val="20"/>
          <w:szCs w:val="20"/>
        </w:rPr>
        <w:t>a označení zboží dle objednávky:</w:t>
      </w:r>
    </w:p>
    <w:tbl>
      <w:tblPr>
        <w:tblStyle w:val="Mkatabulky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992"/>
        <w:gridCol w:w="236"/>
        <w:gridCol w:w="1474"/>
        <w:gridCol w:w="2024"/>
      </w:tblGrid>
      <w:tr w:rsidR="005A3F3D" w:rsidRPr="004C6619" w:rsidTr="005A3F3D">
        <w:trPr>
          <w:gridAfter w:val="3"/>
          <w:wAfter w:w="3734" w:type="dxa"/>
        </w:trPr>
        <w:tc>
          <w:tcPr>
            <w:tcW w:w="2802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zboží</w:t>
            </w:r>
          </w:p>
        </w:tc>
        <w:tc>
          <w:tcPr>
            <w:tcW w:w="1984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zboží</w:t>
            </w:r>
          </w:p>
        </w:tc>
        <w:tc>
          <w:tcPr>
            <w:tcW w:w="992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Velikost</w:t>
            </w:r>
          </w:p>
        </w:tc>
      </w:tr>
      <w:tr w:rsidR="005A3F3D" w:rsidRPr="004C6619" w:rsidTr="005A3F3D">
        <w:trPr>
          <w:gridAfter w:val="3"/>
          <w:wAfter w:w="3734" w:type="dxa"/>
        </w:trPr>
        <w:tc>
          <w:tcPr>
            <w:tcW w:w="2802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…………………..                                                  </w:t>
            </w:r>
          </w:p>
        </w:tc>
        <w:tc>
          <w:tcPr>
            <w:tcW w:w="1984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992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  <w:tr w:rsidR="005A3F3D" w:rsidRPr="004C6619" w:rsidTr="005A3F3D">
        <w:trPr>
          <w:gridAfter w:val="3"/>
          <w:wAfter w:w="3734" w:type="dxa"/>
        </w:trPr>
        <w:tc>
          <w:tcPr>
            <w:tcW w:w="2802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1984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992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bookmarkStart w:id="0" w:name="_GoBack"/>
        <w:bookmarkEnd w:id="0"/>
      </w:tr>
      <w:tr w:rsidR="005A3F3D" w:rsidRPr="004C6619" w:rsidTr="005A3F3D">
        <w:trPr>
          <w:gridAfter w:val="3"/>
          <w:wAfter w:w="3734" w:type="dxa"/>
        </w:trPr>
        <w:tc>
          <w:tcPr>
            <w:tcW w:w="2802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1984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992" w:type="dxa"/>
          </w:tcPr>
          <w:p w:rsidR="005A3F3D" w:rsidRDefault="005A3F3D" w:rsidP="0057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  <w:tr w:rsidR="009711F9" w:rsidRPr="004C6619" w:rsidTr="005A3F3D">
        <w:tc>
          <w:tcPr>
            <w:tcW w:w="2802" w:type="dxa"/>
          </w:tcPr>
          <w:p w:rsidR="009711F9" w:rsidRDefault="009711F9" w:rsidP="0057032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11F9" w:rsidRDefault="009711F9" w:rsidP="005703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1F9" w:rsidRDefault="009711F9" w:rsidP="0057032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711F9" w:rsidRDefault="009711F9" w:rsidP="0057032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711F9" w:rsidRDefault="009711F9" w:rsidP="0057032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9711F9" w:rsidRPr="004C6619" w:rsidRDefault="009711F9" w:rsidP="0057032F">
            <w:pPr>
              <w:pStyle w:val="Odstavecseseznamem"/>
              <w:rPr>
                <w:sz w:val="16"/>
                <w:szCs w:val="16"/>
              </w:rPr>
            </w:pPr>
          </w:p>
        </w:tc>
      </w:tr>
    </w:tbl>
    <w:p w:rsidR="009711F9" w:rsidRPr="00650033" w:rsidRDefault="009711F9" w:rsidP="009711F9">
      <w:pPr>
        <w:rPr>
          <w:sz w:val="20"/>
          <w:szCs w:val="20"/>
        </w:rPr>
      </w:pPr>
    </w:p>
    <w:p w:rsidR="009711F9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 Kupní cena má být vrácena bezhotovostním převodem </w:t>
      </w:r>
    </w:p>
    <w:p w:rsidR="009711F9" w:rsidRDefault="009711F9" w:rsidP="009711F9">
      <w:pPr>
        <w:rPr>
          <w:sz w:val="20"/>
          <w:szCs w:val="20"/>
        </w:rPr>
      </w:pPr>
      <w:r w:rsidRPr="00650033">
        <w:rPr>
          <w:sz w:val="20"/>
          <w:szCs w:val="20"/>
        </w:rPr>
        <w:t xml:space="preserve">- </w:t>
      </w:r>
      <w:r w:rsidRPr="00650033">
        <w:rPr>
          <w:b/>
          <w:sz w:val="20"/>
          <w:szCs w:val="20"/>
        </w:rPr>
        <w:t>na účet č.</w:t>
      </w:r>
      <w:r w:rsidRPr="00650033">
        <w:rPr>
          <w:sz w:val="20"/>
          <w:szCs w:val="20"/>
        </w:rPr>
        <w:t xml:space="preserve"> ……………………………………………………</w:t>
      </w:r>
      <w:proofErr w:type="gramStart"/>
      <w:r w:rsidRPr="00650033">
        <w:rPr>
          <w:sz w:val="20"/>
          <w:szCs w:val="20"/>
        </w:rPr>
        <w:t xml:space="preserve">….. </w:t>
      </w:r>
      <w:r w:rsidR="005B00AB">
        <w:rPr>
          <w:sz w:val="20"/>
          <w:szCs w:val="20"/>
        </w:rPr>
        <w:t xml:space="preserve">                      </w:t>
      </w:r>
      <w:r w:rsidRPr="00650033">
        <w:rPr>
          <w:sz w:val="20"/>
          <w:szCs w:val="20"/>
        </w:rPr>
        <w:t>směrový</w:t>
      </w:r>
      <w:proofErr w:type="gramEnd"/>
      <w:r w:rsidRPr="00650033">
        <w:rPr>
          <w:sz w:val="20"/>
          <w:szCs w:val="20"/>
        </w:rPr>
        <w:t xml:space="preserve"> kód banky ……………………….. </w:t>
      </w:r>
    </w:p>
    <w:p w:rsidR="009711F9" w:rsidRDefault="009711F9" w:rsidP="009711F9">
      <w:pPr>
        <w:rPr>
          <w:sz w:val="20"/>
          <w:szCs w:val="20"/>
        </w:rPr>
      </w:pPr>
    </w:p>
    <w:p w:rsidR="009711F9" w:rsidRDefault="009711F9" w:rsidP="009711F9">
      <w:pPr>
        <w:rPr>
          <w:sz w:val="20"/>
          <w:szCs w:val="20"/>
        </w:rPr>
      </w:pPr>
    </w:p>
    <w:p w:rsidR="009711F9" w:rsidRDefault="009711F9" w:rsidP="009711F9">
      <w:pPr>
        <w:rPr>
          <w:sz w:val="20"/>
          <w:szCs w:val="20"/>
        </w:rPr>
      </w:pPr>
      <w:r w:rsidRPr="00866DB4">
        <w:rPr>
          <w:sz w:val="20"/>
          <w:szCs w:val="20"/>
        </w:rPr>
        <w:t>………………………………………</w:t>
      </w:r>
      <w:proofErr w:type="gramStart"/>
      <w:r w:rsidRPr="00866DB4">
        <w:rPr>
          <w:sz w:val="20"/>
          <w:szCs w:val="20"/>
        </w:rPr>
        <w:t xml:space="preserve">…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866DB4">
        <w:rPr>
          <w:sz w:val="20"/>
          <w:szCs w:val="20"/>
        </w:rPr>
        <w:t>…</w:t>
      </w:r>
      <w:proofErr w:type="gramEnd"/>
      <w:r w:rsidRPr="00866DB4">
        <w:rPr>
          <w:sz w:val="20"/>
          <w:szCs w:val="20"/>
        </w:rPr>
        <w:t>…………………………………………………</w:t>
      </w:r>
      <w:r>
        <w:t xml:space="preserve">                                                                         </w:t>
      </w:r>
      <w:r w:rsidRPr="00866DB4">
        <w:rPr>
          <w:sz w:val="16"/>
          <w:szCs w:val="16"/>
        </w:rPr>
        <w:t xml:space="preserve">Datum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="00410D85">
        <w:rPr>
          <w:sz w:val="16"/>
          <w:szCs w:val="16"/>
        </w:rPr>
        <w:tab/>
      </w:r>
      <w:r w:rsidR="00410D85">
        <w:rPr>
          <w:sz w:val="16"/>
          <w:szCs w:val="16"/>
        </w:rPr>
        <w:tab/>
      </w:r>
      <w:r w:rsidR="00410D85">
        <w:rPr>
          <w:sz w:val="16"/>
          <w:szCs w:val="16"/>
        </w:rPr>
        <w:tab/>
      </w:r>
      <w:r w:rsidR="00410D85">
        <w:rPr>
          <w:sz w:val="16"/>
          <w:szCs w:val="16"/>
        </w:rPr>
        <w:tab/>
      </w:r>
      <w:r w:rsidR="00410D85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866DB4">
        <w:rPr>
          <w:sz w:val="16"/>
          <w:szCs w:val="16"/>
        </w:rPr>
        <w:t xml:space="preserve">Podpis kupujícího spotřebitele </w:t>
      </w:r>
    </w:p>
    <w:p w:rsidR="009711F9" w:rsidRDefault="009711F9" w:rsidP="009711F9">
      <w:pPr>
        <w:rPr>
          <w:sz w:val="20"/>
          <w:szCs w:val="20"/>
        </w:rPr>
      </w:pPr>
    </w:p>
    <w:p w:rsidR="00333542" w:rsidRDefault="00333542" w:rsidP="005F2907"/>
    <w:sectPr w:rsidR="00333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CA" w:rsidRDefault="006724CA">
      <w:r>
        <w:separator/>
      </w:r>
    </w:p>
  </w:endnote>
  <w:endnote w:type="continuationSeparator" w:id="0">
    <w:p w:rsidR="006724CA" w:rsidRDefault="0067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85" w:rsidRPr="002A3AC8" w:rsidRDefault="009F41D7" w:rsidP="00410D85">
    <w:pPr>
      <w:pStyle w:val="Zpat"/>
      <w:jc w:val="center"/>
      <w:rPr>
        <w:rFonts w:asciiTheme="minorHAnsi" w:hAnsiTheme="minorHAnsi"/>
        <w:color w:val="999999"/>
        <w:sz w:val="14"/>
        <w:szCs w:val="16"/>
        <w:lang w:val="en-US"/>
      </w:rPr>
    </w:pPr>
    <w:r w:rsidRPr="002A3AC8">
      <w:rPr>
        <w:rFonts w:asciiTheme="minorHAnsi" w:hAnsiTheme="minorHAnsi"/>
        <w:color w:val="999999"/>
        <w:sz w:val="14"/>
        <w:szCs w:val="16"/>
      </w:rPr>
      <w:t>Steilmann Praha spol. s r.o., Obchodní 1</w:t>
    </w:r>
    <w:r w:rsidR="00BC7C72" w:rsidRPr="002A3AC8">
      <w:rPr>
        <w:rFonts w:asciiTheme="minorHAnsi" w:hAnsiTheme="minorHAnsi"/>
        <w:color w:val="999999"/>
        <w:sz w:val="14"/>
        <w:szCs w:val="16"/>
      </w:rPr>
      <w:t>34</w:t>
    </w:r>
    <w:r w:rsidRPr="002A3AC8">
      <w:rPr>
        <w:rFonts w:asciiTheme="minorHAnsi" w:hAnsiTheme="minorHAnsi"/>
        <w:color w:val="999999"/>
        <w:sz w:val="14"/>
        <w:szCs w:val="16"/>
      </w:rPr>
      <w:t xml:space="preserve">, 251 01 Čestlice </w:t>
    </w:r>
    <w:r w:rsidRPr="002A3AC8">
      <w:rPr>
        <w:rFonts w:asciiTheme="minorHAnsi" w:hAnsiTheme="minorHAnsi"/>
        <w:color w:val="999999"/>
        <w:sz w:val="14"/>
        <w:szCs w:val="16"/>
        <w:lang w:val="en-US"/>
      </w:rPr>
      <w:t xml:space="preserve">| Tel: +420 226 299 100 | | </w:t>
    </w:r>
    <w:hyperlink r:id="rId1" w:history="1">
      <w:r w:rsidRPr="002A3AC8">
        <w:rPr>
          <w:rStyle w:val="Hypertextovodkaz"/>
          <w:rFonts w:asciiTheme="minorHAnsi" w:hAnsiTheme="minorHAnsi"/>
          <w:color w:val="999999"/>
          <w:sz w:val="14"/>
          <w:szCs w:val="16"/>
          <w:lang w:val="en-US"/>
        </w:rPr>
        <w:t>info@steilmann.cz</w:t>
      </w:r>
    </w:hyperlink>
    <w:r w:rsidRPr="002A3AC8">
      <w:rPr>
        <w:rFonts w:asciiTheme="minorHAnsi" w:hAnsiTheme="minorHAnsi"/>
        <w:color w:val="999999"/>
        <w:sz w:val="14"/>
        <w:szCs w:val="16"/>
        <w:lang w:val="en-US"/>
      </w:rPr>
      <w:t xml:space="preserve"> | </w:t>
    </w:r>
    <w:hyperlink r:id="rId2" w:history="1">
      <w:r w:rsidRPr="002A3AC8">
        <w:rPr>
          <w:rStyle w:val="Hypertextovodkaz"/>
          <w:rFonts w:asciiTheme="minorHAnsi" w:hAnsiTheme="minorHAnsi"/>
          <w:color w:val="999999"/>
          <w:sz w:val="14"/>
          <w:szCs w:val="16"/>
          <w:lang w:val="en-US"/>
        </w:rPr>
        <w:t>www.steilmann.cz</w:t>
      </w:r>
    </w:hyperlink>
  </w:p>
  <w:p w:rsidR="009F41D7" w:rsidRPr="002A3AC8" w:rsidRDefault="009F41D7" w:rsidP="00410D85">
    <w:pPr>
      <w:pStyle w:val="Zpat"/>
      <w:jc w:val="center"/>
      <w:rPr>
        <w:rFonts w:asciiTheme="minorHAnsi" w:hAnsiTheme="minorHAnsi"/>
        <w:color w:val="999999"/>
        <w:sz w:val="14"/>
        <w:szCs w:val="16"/>
        <w:lang w:val="en-US"/>
      </w:rPr>
    </w:pPr>
    <w:r w:rsidRPr="002A3AC8">
      <w:rPr>
        <w:rFonts w:asciiTheme="minorHAnsi" w:hAnsiTheme="minorHAnsi"/>
        <w:color w:val="999999"/>
        <w:sz w:val="14"/>
        <w:szCs w:val="16"/>
        <w:lang w:val="en-US"/>
      </w:rPr>
      <w:t>I</w:t>
    </w:r>
    <w:r w:rsidR="00F7262B" w:rsidRPr="002A3AC8">
      <w:rPr>
        <w:rFonts w:asciiTheme="minorHAnsi" w:hAnsiTheme="minorHAnsi"/>
        <w:color w:val="999999"/>
        <w:sz w:val="14"/>
        <w:szCs w:val="16"/>
      </w:rPr>
      <w:t>ČO: 48111066</w:t>
    </w:r>
    <w:r w:rsidRPr="002A3AC8">
      <w:rPr>
        <w:rFonts w:asciiTheme="minorHAnsi" w:hAnsiTheme="minorHAnsi"/>
        <w:color w:val="999999"/>
        <w:sz w:val="14"/>
        <w:szCs w:val="16"/>
      </w:rPr>
      <w:t xml:space="preserve"> </w:t>
    </w:r>
    <w:r w:rsidRPr="002A3AC8">
      <w:rPr>
        <w:rFonts w:asciiTheme="minorHAnsi" w:hAnsiTheme="minorHAnsi"/>
        <w:color w:val="999999"/>
        <w:sz w:val="14"/>
        <w:szCs w:val="16"/>
        <w:lang w:val="en-US"/>
      </w:rPr>
      <w:t>|</w:t>
    </w:r>
    <w:r w:rsidRPr="002A3AC8">
      <w:rPr>
        <w:rFonts w:asciiTheme="minorHAnsi" w:hAnsiTheme="minorHAnsi"/>
        <w:color w:val="999999"/>
        <w:sz w:val="14"/>
        <w:szCs w:val="16"/>
      </w:rPr>
      <w:t xml:space="preserve"> MS Praha odd. C,</w:t>
    </w:r>
    <w:r w:rsidR="00F7262B" w:rsidRPr="002A3AC8">
      <w:rPr>
        <w:rFonts w:asciiTheme="minorHAnsi" w:hAnsiTheme="minorHAnsi"/>
        <w:color w:val="999999"/>
        <w:sz w:val="14"/>
        <w:szCs w:val="16"/>
      </w:rPr>
      <w:t xml:space="preserve"> vložka 16048, </w:t>
    </w:r>
    <w:proofErr w:type="spellStart"/>
    <w:proofErr w:type="gramStart"/>
    <w:r w:rsidR="00F7262B" w:rsidRPr="002A3AC8">
      <w:rPr>
        <w:rFonts w:asciiTheme="minorHAnsi" w:hAnsiTheme="minorHAnsi"/>
        <w:color w:val="999999"/>
        <w:sz w:val="14"/>
        <w:szCs w:val="16"/>
      </w:rPr>
      <w:t>č.v</w:t>
    </w:r>
    <w:proofErr w:type="spellEnd"/>
    <w:r w:rsidR="00F7262B" w:rsidRPr="002A3AC8">
      <w:rPr>
        <w:rFonts w:asciiTheme="minorHAnsi" w:hAnsiTheme="minorHAnsi"/>
        <w:color w:val="999999"/>
        <w:sz w:val="14"/>
        <w:szCs w:val="16"/>
      </w:rPr>
      <w:t>.</w:t>
    </w:r>
    <w:proofErr w:type="gramEnd"/>
    <w:r w:rsidR="00F7262B" w:rsidRPr="002A3AC8">
      <w:rPr>
        <w:rFonts w:asciiTheme="minorHAnsi" w:hAnsiTheme="minorHAnsi"/>
        <w:color w:val="999999"/>
        <w:sz w:val="14"/>
        <w:szCs w:val="16"/>
      </w:rPr>
      <w:t xml:space="preserve"> 105152/2001 | DIČ CZ48111066 |</w:t>
    </w:r>
    <w:r w:rsidRPr="002A3AC8">
      <w:rPr>
        <w:rFonts w:asciiTheme="minorHAnsi" w:hAnsiTheme="minorHAnsi"/>
        <w:color w:val="999999"/>
        <w:sz w:val="14"/>
        <w:szCs w:val="16"/>
      </w:rPr>
      <w:t xml:space="preserve"> Bankovní spojení: </w:t>
    </w:r>
    <w:r w:rsidR="003011A4" w:rsidRPr="002A3AC8">
      <w:rPr>
        <w:rFonts w:asciiTheme="minorHAnsi" w:hAnsiTheme="minorHAnsi"/>
        <w:color w:val="999999"/>
        <w:sz w:val="14"/>
        <w:szCs w:val="16"/>
      </w:rPr>
      <w:t xml:space="preserve"> </w:t>
    </w:r>
    <w:r w:rsidR="002B6004" w:rsidRPr="002A3AC8">
      <w:rPr>
        <w:rFonts w:asciiTheme="minorHAnsi" w:hAnsiTheme="minorHAnsi"/>
        <w:color w:val="999999"/>
        <w:sz w:val="14"/>
        <w:szCs w:val="16"/>
      </w:rPr>
      <w:t>8113712/0800</w:t>
    </w:r>
    <w:r w:rsidRPr="002A3AC8">
      <w:rPr>
        <w:rFonts w:asciiTheme="minorHAnsi" w:hAnsiTheme="minorHAnsi"/>
        <w:color w:val="999999"/>
        <w:sz w:val="14"/>
        <w:szCs w:val="16"/>
      </w:rPr>
      <w:t xml:space="preserve"> </w:t>
    </w:r>
    <w:r w:rsidR="002B6004" w:rsidRPr="002A3AC8">
      <w:rPr>
        <w:rFonts w:asciiTheme="minorHAnsi" w:hAnsiTheme="minorHAnsi"/>
        <w:color w:val="999999"/>
        <w:sz w:val="14"/>
        <w:szCs w:val="16"/>
      </w:rPr>
      <w:t>Česká spořitelna</w:t>
    </w:r>
    <w:r w:rsidR="00F7262B" w:rsidRPr="002A3AC8">
      <w:rPr>
        <w:rFonts w:asciiTheme="minorHAnsi" w:hAnsiTheme="minorHAnsi"/>
        <w:color w:val="999999"/>
        <w:sz w:val="14"/>
        <w:szCs w:val="16"/>
      </w:rPr>
      <w:t xml:space="preserve">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CA" w:rsidRDefault="006724CA">
      <w:r>
        <w:separator/>
      </w:r>
    </w:p>
  </w:footnote>
  <w:footnote w:type="continuationSeparator" w:id="0">
    <w:p w:rsidR="006724CA" w:rsidRDefault="0067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D7" w:rsidRDefault="00BC4491" w:rsidP="009F41D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4785388</wp:posOffset>
          </wp:positionH>
          <wp:positionV relativeFrom="paragraph">
            <wp:posOffset>-301913</wp:posOffset>
          </wp:positionV>
          <wp:extent cx="1555900" cy="684160"/>
          <wp:effectExtent l="0" t="0" r="635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793" cy="68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79A"/>
    <w:multiLevelType w:val="hybridMultilevel"/>
    <w:tmpl w:val="71124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6644"/>
    <w:multiLevelType w:val="hybridMultilevel"/>
    <w:tmpl w:val="386A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9"/>
    <w:rsid w:val="00017FA9"/>
    <w:rsid w:val="00021F0D"/>
    <w:rsid w:val="00034CA3"/>
    <w:rsid w:val="00041A25"/>
    <w:rsid w:val="000B4776"/>
    <w:rsid w:val="001701CC"/>
    <w:rsid w:val="001D0B08"/>
    <w:rsid w:val="00215966"/>
    <w:rsid w:val="00226860"/>
    <w:rsid w:val="00281F18"/>
    <w:rsid w:val="002956DF"/>
    <w:rsid w:val="002A3AC8"/>
    <w:rsid w:val="002B6004"/>
    <w:rsid w:val="003011A4"/>
    <w:rsid w:val="00313FB8"/>
    <w:rsid w:val="003334AA"/>
    <w:rsid w:val="00333542"/>
    <w:rsid w:val="00365903"/>
    <w:rsid w:val="00410D85"/>
    <w:rsid w:val="004639F9"/>
    <w:rsid w:val="004760EA"/>
    <w:rsid w:val="004E195C"/>
    <w:rsid w:val="0051064F"/>
    <w:rsid w:val="005A3F3D"/>
    <w:rsid w:val="005A6140"/>
    <w:rsid w:val="005B00AB"/>
    <w:rsid w:val="005C39F3"/>
    <w:rsid w:val="005D0D09"/>
    <w:rsid w:val="005F2907"/>
    <w:rsid w:val="00640673"/>
    <w:rsid w:val="00640B87"/>
    <w:rsid w:val="006648EE"/>
    <w:rsid w:val="006724CA"/>
    <w:rsid w:val="006A6909"/>
    <w:rsid w:val="006D5D10"/>
    <w:rsid w:val="006E096C"/>
    <w:rsid w:val="00790083"/>
    <w:rsid w:val="00800B33"/>
    <w:rsid w:val="00813A86"/>
    <w:rsid w:val="00852AD0"/>
    <w:rsid w:val="008E087E"/>
    <w:rsid w:val="00946EA2"/>
    <w:rsid w:val="00947CF6"/>
    <w:rsid w:val="009711F9"/>
    <w:rsid w:val="00992112"/>
    <w:rsid w:val="009D261F"/>
    <w:rsid w:val="009F41D7"/>
    <w:rsid w:val="00A046EA"/>
    <w:rsid w:val="00A148C8"/>
    <w:rsid w:val="00A53D21"/>
    <w:rsid w:val="00A8195B"/>
    <w:rsid w:val="00A93E4F"/>
    <w:rsid w:val="00AA7CD8"/>
    <w:rsid w:val="00AB32D4"/>
    <w:rsid w:val="00AF005C"/>
    <w:rsid w:val="00B602E0"/>
    <w:rsid w:val="00B871CF"/>
    <w:rsid w:val="00BC2439"/>
    <w:rsid w:val="00BC4491"/>
    <w:rsid w:val="00BC7C72"/>
    <w:rsid w:val="00C45141"/>
    <w:rsid w:val="00C94D1C"/>
    <w:rsid w:val="00CA517B"/>
    <w:rsid w:val="00D2360D"/>
    <w:rsid w:val="00D23942"/>
    <w:rsid w:val="00D732E2"/>
    <w:rsid w:val="00DB4ADF"/>
    <w:rsid w:val="00DB5B86"/>
    <w:rsid w:val="00E22374"/>
    <w:rsid w:val="00E74AAE"/>
    <w:rsid w:val="00EA50CC"/>
    <w:rsid w:val="00ED6017"/>
    <w:rsid w:val="00EE0C48"/>
    <w:rsid w:val="00F260EC"/>
    <w:rsid w:val="00F7262B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11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1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1D7"/>
    <w:pPr>
      <w:tabs>
        <w:tab w:val="center" w:pos="4536"/>
        <w:tab w:val="right" w:pos="9072"/>
      </w:tabs>
    </w:pPr>
  </w:style>
  <w:style w:type="character" w:styleId="Hypertextovodkaz">
    <w:name w:val="Hyperlink"/>
    <w:rsid w:val="009F41D7"/>
    <w:rPr>
      <w:color w:val="0000FF"/>
      <w:u w:val="single"/>
    </w:rPr>
  </w:style>
  <w:style w:type="paragraph" w:styleId="Textbubliny">
    <w:name w:val="Balloon Text"/>
    <w:basedOn w:val="Normln"/>
    <w:semiHidden/>
    <w:rsid w:val="003011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1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11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1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1D7"/>
    <w:pPr>
      <w:tabs>
        <w:tab w:val="center" w:pos="4536"/>
        <w:tab w:val="right" w:pos="9072"/>
      </w:tabs>
    </w:pPr>
  </w:style>
  <w:style w:type="character" w:styleId="Hypertextovodkaz">
    <w:name w:val="Hyperlink"/>
    <w:rsid w:val="009F41D7"/>
    <w:rPr>
      <w:color w:val="0000FF"/>
      <w:u w:val="single"/>
    </w:rPr>
  </w:style>
  <w:style w:type="paragraph" w:styleId="Textbubliny">
    <w:name w:val="Balloon Text"/>
    <w:basedOn w:val="Normln"/>
    <w:semiHidden/>
    <w:rsid w:val="003011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1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ilmann.cz" TargetMode="External"/><Relationship Id="rId1" Type="http://schemas.openxmlformats.org/officeDocument/2006/relationships/hyperlink" Target="mailto:info@steilman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esktop\Firemn&#237;%20dokumenty\Centr&#225;la\Administrativa\Sablony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12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Steilmann Praha s.r.o.</Company>
  <LinksUpToDate>false</LinksUpToDate>
  <CharactersWithSpaces>2491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http://www.steilmann.cz/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mailto:info@steilmann.cz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Steilmann Praha</dc:creator>
  <cp:lastModifiedBy>Steilmann Praha</cp:lastModifiedBy>
  <cp:revision>6</cp:revision>
  <cp:lastPrinted>2020-11-30T15:43:00Z</cp:lastPrinted>
  <dcterms:created xsi:type="dcterms:W3CDTF">2020-11-30T15:39:00Z</dcterms:created>
  <dcterms:modified xsi:type="dcterms:W3CDTF">2020-11-30T15:51:00Z</dcterms:modified>
</cp:coreProperties>
</file>